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76" w:rsidRPr="00FB20A7" w:rsidRDefault="000D7676">
      <w:pPr>
        <w:spacing w:after="0"/>
        <w:ind w:left="120"/>
        <w:rPr>
          <w:lang w:val="ru-RU"/>
        </w:rPr>
      </w:pPr>
      <w:bookmarkStart w:id="0" w:name="_GoBack"/>
    </w:p>
    <w:p w:rsidR="000D7676" w:rsidRPr="00FB20A7" w:rsidRDefault="000D7676">
      <w:pPr>
        <w:spacing w:after="0"/>
        <w:ind w:left="120"/>
        <w:rPr>
          <w:lang w:val="ru-RU"/>
        </w:rPr>
      </w:pPr>
    </w:p>
    <w:p w:rsidR="000D7676" w:rsidRPr="00FB20A7" w:rsidRDefault="000D7676">
      <w:pPr>
        <w:spacing w:after="0"/>
        <w:ind w:left="120"/>
        <w:rPr>
          <w:lang w:val="ru-RU"/>
        </w:rPr>
      </w:pPr>
    </w:p>
    <w:p w:rsidR="000D7676" w:rsidRPr="00FB20A7" w:rsidRDefault="000D7676">
      <w:pPr>
        <w:spacing w:after="0"/>
        <w:ind w:left="120"/>
        <w:rPr>
          <w:lang w:val="ru-RU"/>
        </w:rPr>
      </w:pPr>
    </w:p>
    <w:p w:rsidR="000D7676" w:rsidRPr="00FB20A7" w:rsidRDefault="000D7676">
      <w:pPr>
        <w:spacing w:after="0"/>
        <w:ind w:left="120"/>
        <w:rPr>
          <w:lang w:val="ru-RU"/>
        </w:rPr>
      </w:pPr>
    </w:p>
    <w:p w:rsidR="000D7676" w:rsidRPr="00FB20A7" w:rsidRDefault="00F17CA5">
      <w:pPr>
        <w:spacing w:after="0" w:line="408" w:lineRule="auto"/>
        <w:ind w:left="120"/>
        <w:jc w:val="center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7676" w:rsidRPr="00FB20A7" w:rsidRDefault="00F17CA5">
      <w:pPr>
        <w:spacing w:after="0" w:line="408" w:lineRule="auto"/>
        <w:ind w:left="120"/>
        <w:jc w:val="center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8657408)</w:t>
      </w: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F17CA5">
      <w:pPr>
        <w:spacing w:after="0" w:line="408" w:lineRule="auto"/>
        <w:ind w:left="120"/>
        <w:jc w:val="center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D7676" w:rsidRPr="00FB20A7" w:rsidRDefault="00F17CA5">
      <w:pPr>
        <w:spacing w:after="0" w:line="408" w:lineRule="auto"/>
        <w:ind w:left="120"/>
        <w:jc w:val="center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для обучающихся 5 – 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8 классов </w:t>
      </w: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jc w:val="center"/>
        <w:rPr>
          <w:lang w:val="ru-RU"/>
        </w:rPr>
      </w:pPr>
    </w:p>
    <w:p w:rsidR="000D7676" w:rsidRPr="00FB20A7" w:rsidRDefault="000D7676">
      <w:pPr>
        <w:spacing w:after="0"/>
        <w:ind w:left="120"/>
        <w:rPr>
          <w:lang w:val="ru-RU"/>
        </w:rPr>
      </w:pPr>
    </w:p>
    <w:p w:rsidR="000D7676" w:rsidRPr="00FB20A7" w:rsidRDefault="000D7676">
      <w:pPr>
        <w:rPr>
          <w:lang w:val="ru-RU"/>
        </w:rPr>
        <w:sectPr w:rsidR="000D7676" w:rsidRPr="00FB20A7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9586398"/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bookmarkStart w:id="2" w:name="block-69586399"/>
      <w:bookmarkEnd w:id="0"/>
      <w:bookmarkEnd w:id="1"/>
      <w:r w:rsidRPr="00FB20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</w:t>
      </w:r>
      <w:r w:rsidRPr="00FB20A7">
        <w:rPr>
          <w:rFonts w:ascii="Times New Roman" w:hAnsi="Times New Roman"/>
          <w:color w:val="000000"/>
          <w:sz w:val="28"/>
          <w:lang w:val="ru-RU"/>
        </w:rPr>
        <w:t>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</w:t>
      </w:r>
      <w:r w:rsidRPr="00FB20A7">
        <w:rPr>
          <w:rFonts w:ascii="Times New Roman" w:hAnsi="Times New Roman"/>
          <w:color w:val="000000"/>
          <w:sz w:val="28"/>
          <w:lang w:val="ru-RU"/>
        </w:rPr>
        <w:t>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</w:t>
      </w:r>
      <w:r w:rsidRPr="00FB20A7">
        <w:rPr>
          <w:rFonts w:ascii="Times New Roman" w:hAnsi="Times New Roman"/>
          <w:color w:val="000000"/>
          <w:sz w:val="28"/>
          <w:lang w:val="ru-RU"/>
        </w:rPr>
        <w:t>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</w:t>
      </w:r>
      <w:r w:rsidRPr="00FB20A7">
        <w:rPr>
          <w:rFonts w:ascii="Times New Roman" w:hAnsi="Times New Roman"/>
          <w:color w:val="000000"/>
          <w:sz w:val="28"/>
          <w:lang w:val="ru-RU"/>
        </w:rPr>
        <w:t>ровоззрение представителей других народов и культур.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</w:t>
      </w:r>
      <w:r w:rsidRPr="00FB20A7">
        <w:rPr>
          <w:rFonts w:ascii="Times New Roman" w:hAnsi="Times New Roman"/>
          <w:color w:val="000000"/>
          <w:sz w:val="28"/>
          <w:lang w:val="ru-RU"/>
        </w:rPr>
        <w:t>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</w:t>
      </w:r>
      <w:r w:rsidRPr="00FB20A7">
        <w:rPr>
          <w:rFonts w:ascii="Times New Roman" w:hAnsi="Times New Roman"/>
          <w:color w:val="000000"/>
          <w:sz w:val="28"/>
          <w:lang w:val="ru-RU"/>
        </w:rPr>
        <w:t>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Музыка – временно́е искусство. В связи с этим важнейшим вкладом в </w:t>
      </w:r>
      <w:r w:rsidRPr="00FB20A7">
        <w:rPr>
          <w:rFonts w:ascii="Times New Roman" w:hAnsi="Times New Roman"/>
          <w:color w:val="000000"/>
          <w:sz w:val="28"/>
          <w:lang w:val="ru-RU"/>
        </w:rPr>
        <w:t>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</w:t>
      </w:r>
      <w:r w:rsidRPr="00FB20A7">
        <w:rPr>
          <w:rFonts w:ascii="Times New Roman" w:hAnsi="Times New Roman"/>
          <w:color w:val="000000"/>
          <w:sz w:val="28"/>
          <w:lang w:val="ru-RU"/>
        </w:rPr>
        <w:t>рошлым.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</w:t>
      </w:r>
      <w:r w:rsidRPr="00FB20A7">
        <w:rPr>
          <w:rFonts w:ascii="Times New Roman" w:hAnsi="Times New Roman"/>
          <w:color w:val="000000"/>
          <w:sz w:val="28"/>
          <w:lang w:val="ru-RU"/>
        </w:rPr>
        <w:t>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 воспитания обучающегося, развития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его психики, эмоциональной и интеллектуальной сфер, творческого потенциала.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</w:t>
      </w:r>
      <w:r w:rsidRPr="00FB20A7">
        <w:rPr>
          <w:rFonts w:ascii="Times New Roman" w:hAnsi="Times New Roman"/>
          <w:color w:val="000000"/>
          <w:sz w:val="28"/>
          <w:lang w:val="ru-RU"/>
        </w:rPr>
        <w:t>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</w:t>
      </w:r>
      <w:r w:rsidRPr="00FB20A7">
        <w:rPr>
          <w:rFonts w:ascii="Times New Roman" w:hAnsi="Times New Roman"/>
          <w:color w:val="000000"/>
          <w:sz w:val="28"/>
          <w:lang w:val="ru-RU"/>
        </w:rPr>
        <w:t>з произведений, моделирование художественно-творческого процесса, самовыражение через творчество).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миропонимания в единстве эмоциональной и познавательной сферы;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</w:t>
      </w:r>
      <w:r w:rsidRPr="00FB20A7">
        <w:rPr>
          <w:rFonts w:ascii="Times New Roman" w:hAnsi="Times New Roman"/>
          <w:color w:val="000000"/>
          <w:sz w:val="28"/>
          <w:lang w:val="ru-RU"/>
        </w:rPr>
        <w:t>тивного способа авто-коммуникации;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приобщение к традиционным российским ц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енностям через личный психологический опыт эмоционально-эстетического переживания;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</w:t>
      </w:r>
      <w:r w:rsidRPr="00FB20A7">
        <w:rPr>
          <w:rFonts w:ascii="Times New Roman" w:hAnsi="Times New Roman"/>
          <w:color w:val="000000"/>
          <w:sz w:val="28"/>
          <w:lang w:val="ru-RU"/>
        </w:rPr>
        <w:t>бществе, специфики ее воздействия на человека;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</w:t>
      </w:r>
      <w:r w:rsidRPr="00FB20A7">
        <w:rPr>
          <w:rFonts w:ascii="Times New Roman" w:hAnsi="Times New Roman"/>
          <w:color w:val="000000"/>
          <w:sz w:val="28"/>
          <w:lang w:val="ru-RU"/>
        </w:rPr>
        <w:t>рного многообразия;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FB20A7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развитие о</w:t>
      </w:r>
      <w:r w:rsidRPr="00FB20A7">
        <w:rPr>
          <w:rFonts w:ascii="Times New Roman" w:hAnsi="Times New Roman"/>
          <w:color w:val="000000"/>
          <w:sz w:val="28"/>
          <w:lang w:val="ru-RU"/>
        </w:rPr>
        <w:t>бщих и специальных музыкальных способностей, совершенствование в предметных умениях и навыках, в том числе: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</w:t>
      </w:r>
      <w:r w:rsidRPr="00FB20A7">
        <w:rPr>
          <w:rFonts w:ascii="Times New Roman" w:hAnsi="Times New Roman"/>
          <w:color w:val="000000"/>
          <w:sz w:val="28"/>
          <w:lang w:val="ru-RU"/>
        </w:rPr>
        <w:t>слушанным музыкальным произведением);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сочинение (элементы вокальн</w:t>
      </w:r>
      <w:r w:rsidRPr="00FB20A7">
        <w:rPr>
          <w:rFonts w:ascii="Times New Roman" w:hAnsi="Times New Roman"/>
          <w:color w:val="000000"/>
          <w:sz w:val="28"/>
          <w:lang w:val="ru-RU"/>
        </w:rPr>
        <w:t>ой и инструментальной импровизации, композиции, аранжировки, в том числе с использованием цифровых программных продуктов);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</w:t>
      </w:r>
      <w:r w:rsidRPr="00FB20A7">
        <w:rPr>
          <w:rFonts w:ascii="Times New Roman" w:hAnsi="Times New Roman"/>
          <w:color w:val="000000"/>
          <w:sz w:val="28"/>
          <w:lang w:val="ru-RU"/>
        </w:rPr>
        <w:t>атральная деятельность (концерты, фестивали, представления);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мственность с образовательной программой начального общего образования и непрерывность изучения учебного предмета: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модуль № 3 «Русская классическая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музыка»;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</w:t>
      </w:r>
      <w:r w:rsidRPr="00FB20A7">
        <w:rPr>
          <w:rFonts w:ascii="Times New Roman" w:hAnsi="Times New Roman"/>
          <w:color w:val="000000"/>
          <w:sz w:val="28"/>
          <w:lang w:val="ru-RU"/>
        </w:rPr>
        <w:t>ены «вариативно».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FB20A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Изучение музы</w:t>
      </w:r>
      <w:r w:rsidRPr="00FB20A7">
        <w:rPr>
          <w:rFonts w:ascii="Times New Roman" w:hAnsi="Times New Roman"/>
          <w:color w:val="000000"/>
          <w:sz w:val="28"/>
          <w:lang w:val="ru-RU"/>
        </w:rPr>
        <w:t>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</w:t>
      </w:r>
      <w:r w:rsidRPr="00FB20A7">
        <w:rPr>
          <w:rFonts w:ascii="Times New Roman" w:hAnsi="Times New Roman"/>
          <w:color w:val="000000"/>
          <w:sz w:val="28"/>
          <w:lang w:val="ru-RU"/>
        </w:rPr>
        <w:t>, обществознание, иностранный язык.</w:t>
      </w:r>
    </w:p>
    <w:p w:rsidR="000D7676" w:rsidRPr="00FB20A7" w:rsidRDefault="000D7676">
      <w:pPr>
        <w:rPr>
          <w:lang w:val="ru-RU"/>
        </w:rPr>
        <w:sectPr w:rsidR="000D7676" w:rsidRPr="00FB20A7">
          <w:pgSz w:w="11906" w:h="16383"/>
          <w:pgMar w:top="1134" w:right="850" w:bottom="1134" w:left="1701" w:header="720" w:footer="720" w:gutter="0"/>
          <w:cols w:space="720"/>
        </w:sectPr>
      </w:pPr>
    </w:p>
    <w:p w:rsidR="000D7676" w:rsidRPr="00FB20A7" w:rsidRDefault="00F17CA5">
      <w:pPr>
        <w:spacing w:after="0" w:line="264" w:lineRule="auto"/>
        <w:ind w:left="120"/>
        <w:jc w:val="both"/>
        <w:rPr>
          <w:lang w:val="ru-RU"/>
        </w:rPr>
      </w:pPr>
      <w:bookmarkStart w:id="4" w:name="block-69586400"/>
      <w:bookmarkEnd w:id="2"/>
      <w:r w:rsidRPr="00FB20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D7676" w:rsidRPr="00FB20A7" w:rsidRDefault="000D7676">
      <w:pPr>
        <w:spacing w:after="0" w:line="264" w:lineRule="auto"/>
        <w:ind w:left="120"/>
        <w:jc w:val="both"/>
        <w:rPr>
          <w:lang w:val="ru-RU"/>
        </w:rPr>
      </w:pPr>
    </w:p>
    <w:p w:rsidR="000D7676" w:rsidRPr="00FB20A7" w:rsidRDefault="00F17CA5">
      <w:pPr>
        <w:spacing w:after="0" w:line="264" w:lineRule="auto"/>
        <w:ind w:left="12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D7676" w:rsidRPr="00FB20A7" w:rsidRDefault="000D7676">
      <w:pPr>
        <w:spacing w:after="0" w:line="264" w:lineRule="auto"/>
        <w:ind w:left="120"/>
        <w:jc w:val="both"/>
        <w:rPr>
          <w:lang w:val="ru-RU"/>
        </w:rPr>
      </w:pPr>
    </w:p>
    <w:p w:rsidR="000D7676" w:rsidRPr="00FB20A7" w:rsidRDefault="00F17CA5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FB20A7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</w:t>
      </w:r>
      <w:r w:rsidRPr="00FB20A7">
        <w:rPr>
          <w:rFonts w:ascii="Times New Roman" w:hAnsi="Times New Roman"/>
          <w:color w:val="000000"/>
          <w:sz w:val="28"/>
          <w:lang w:val="ru-RU"/>
        </w:rPr>
        <w:t xml:space="preserve"> хороводы).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0D7676" w:rsidRPr="00FB20A7" w:rsidRDefault="00F17CA5">
      <w:pPr>
        <w:spacing w:after="0" w:line="264" w:lineRule="auto"/>
        <w:ind w:firstLine="600"/>
        <w:jc w:val="both"/>
        <w:rPr>
          <w:lang w:val="ru-RU"/>
        </w:rPr>
      </w:pPr>
      <w:r w:rsidRPr="00FB20A7">
        <w:rPr>
          <w:rFonts w:ascii="Times New Roman" w:hAnsi="Times New Roman"/>
          <w:color w:val="000000"/>
          <w:sz w:val="28"/>
          <w:lang w:val="ru-RU"/>
        </w:rPr>
        <w:t xml:space="preserve">Содержание: Календарные обряды, традиционные для данной местности (осенние, зимние, весенние </w:t>
      </w:r>
      <w:r w:rsidRPr="00FB20A7">
        <w:rPr>
          <w:rFonts w:ascii="Times New Roman" w:hAnsi="Times New Roman"/>
          <w:color w:val="000000"/>
          <w:sz w:val="28"/>
          <w:lang w:val="ru-RU"/>
        </w:rPr>
        <w:t>– на выбор учителя).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реконструкция фольклорного обряда или </w:t>
      </w:r>
      <w:r>
        <w:rPr>
          <w:rFonts w:ascii="Times New Roman" w:hAnsi="Times New Roman"/>
          <w:color w:val="000000"/>
          <w:sz w:val="28"/>
        </w:rPr>
        <w:t>его фрагмента; участие в народном гулянии, празднике на улицах своего города, поселка.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</w:t>
      </w:r>
      <w:r>
        <w:rPr>
          <w:rFonts w:ascii="Times New Roman" w:hAnsi="Times New Roman"/>
          <w:color w:val="000000"/>
          <w:sz w:val="28"/>
        </w:rPr>
        <w:t>ство с фольклорными жанрами семейного цикла;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</w:t>
      </w:r>
      <w:r>
        <w:rPr>
          <w:rFonts w:ascii="Times New Roman" w:hAnsi="Times New Roman"/>
          <w:color w:val="000000"/>
          <w:sz w:val="28"/>
        </w:rPr>
        <w:t>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</w:t>
      </w:r>
      <w:r>
        <w:rPr>
          <w:rFonts w:ascii="Times New Roman" w:hAnsi="Times New Roman"/>
          <w:color w:val="000000"/>
          <w:sz w:val="28"/>
        </w:rPr>
        <w:t xml:space="preserve"> композиторы, исполнители, деятели культуры. Театр, филармония, консерватория.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творческой биографией, деятельностью местных мастеров </w:t>
      </w:r>
      <w:r>
        <w:rPr>
          <w:rFonts w:ascii="Times New Roman" w:hAnsi="Times New Roman"/>
          <w:color w:val="000000"/>
          <w:sz w:val="28"/>
        </w:rPr>
        <w:t>культуры и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</w:t>
      </w:r>
      <w:r>
        <w:rPr>
          <w:rFonts w:ascii="Times New Roman" w:hAnsi="Times New Roman"/>
          <w:color w:val="000000"/>
          <w:sz w:val="28"/>
        </w:rPr>
        <w:t>сполнителям, творческим коллективам);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«Нар</w:t>
      </w:r>
      <w:r>
        <w:rPr>
          <w:rFonts w:ascii="Times New Roman" w:hAnsi="Times New Roman"/>
          <w:b/>
          <w:color w:val="000000"/>
          <w:sz w:val="28"/>
        </w:rPr>
        <w:t>одное музыкальное творчество России»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</w:t>
      </w:r>
      <w:r>
        <w:rPr>
          <w:rFonts w:ascii="Times New Roman" w:hAnsi="Times New Roman"/>
          <w:color w:val="000000"/>
          <w:sz w:val="28"/>
        </w:rPr>
        <w:t xml:space="preserve">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</w:t>
      </w:r>
      <w:r>
        <w:rPr>
          <w:rFonts w:ascii="Times New Roman" w:hAnsi="Times New Roman"/>
          <w:color w:val="000000"/>
          <w:sz w:val="28"/>
        </w:rPr>
        <w:t>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</w:t>
      </w:r>
      <w:r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</w:t>
      </w:r>
      <w:r>
        <w:rPr>
          <w:rFonts w:ascii="Times New Roman" w:hAnsi="Times New Roman"/>
          <w:color w:val="000000"/>
          <w:sz w:val="28"/>
        </w:rPr>
        <w:t>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фольклора разных регионов России в аудио-и видеозаписи;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</w:t>
      </w:r>
      <w:r>
        <w:rPr>
          <w:rFonts w:ascii="Times New Roman" w:hAnsi="Times New Roman"/>
          <w:color w:val="000000"/>
          <w:sz w:val="28"/>
        </w:rPr>
        <w:t>равнении танцевальных, лирических и эпических песенных образцов фольклора разных народов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</w:t>
      </w:r>
      <w:r>
        <w:rPr>
          <w:rFonts w:ascii="Times New Roman" w:hAnsi="Times New Roman"/>
          <w:color w:val="000000"/>
          <w:sz w:val="28"/>
        </w:rPr>
        <w:t>в и песен;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</w:t>
      </w:r>
      <w:r>
        <w:rPr>
          <w:rFonts w:ascii="Times New Roman" w:hAnsi="Times New Roman"/>
          <w:color w:val="000000"/>
          <w:sz w:val="28"/>
        </w:rPr>
        <w:t>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аутентичного звучания фол</w:t>
      </w:r>
      <w:r>
        <w:rPr>
          <w:rFonts w:ascii="Times New Roman" w:hAnsi="Times New Roman"/>
          <w:color w:val="000000"/>
          <w:sz w:val="28"/>
        </w:rPr>
        <w:t>ьклора и фольклорных мелодий в композиторской обработке;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</w:t>
      </w:r>
      <w:r>
        <w:rPr>
          <w:rFonts w:ascii="Times New Roman" w:hAnsi="Times New Roman"/>
          <w:color w:val="000000"/>
          <w:sz w:val="28"/>
        </w:rPr>
        <w:t>ные мелодии;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</w:t>
      </w:r>
      <w:r>
        <w:rPr>
          <w:rFonts w:ascii="Times New Roman" w:hAnsi="Times New Roman"/>
          <w:color w:val="000000"/>
          <w:sz w:val="28"/>
        </w:rPr>
        <w:t>ыбранной региональной традиции);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Взаимное влияние фольклорных</w:t>
      </w:r>
      <w:r>
        <w:rPr>
          <w:rFonts w:ascii="Times New Roman" w:hAnsi="Times New Roman"/>
          <w:color w:val="000000"/>
          <w:sz w:val="28"/>
        </w:rPr>
        <w:t xml:space="preserve"> традиций друг на друга. Этнографические экспедиции и фестивали. Современная жизнь фольклора.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примерами смешения культурных традиций в пограничных территориях (например, казачья лезгинка, калмыцкая гармошка), </w:t>
      </w:r>
      <w:r>
        <w:rPr>
          <w:rFonts w:ascii="Times New Roman" w:hAnsi="Times New Roman"/>
          <w:color w:val="000000"/>
          <w:sz w:val="28"/>
        </w:rPr>
        <w:t>выявление причинно-следственных связей такого смешения;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</w:t>
      </w:r>
      <w:r>
        <w:rPr>
          <w:rFonts w:ascii="Times New Roman" w:hAnsi="Times New Roman"/>
          <w:color w:val="000000"/>
          <w:sz w:val="28"/>
        </w:rPr>
        <w:t>е традиционной культуры.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</w:t>
      </w:r>
      <w:r>
        <w:rPr>
          <w:rFonts w:ascii="Times New Roman" w:hAnsi="Times New Roman"/>
          <w:color w:val="000000"/>
          <w:sz w:val="28"/>
        </w:rPr>
        <w:t>орчеству русских композиторов, прослеживая продолжение и развитие круга национальных сюжетов, образов, интонаций).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</w:t>
      </w:r>
      <w:r>
        <w:rPr>
          <w:rFonts w:ascii="Times New Roman" w:hAnsi="Times New Roman"/>
          <w:color w:val="000000"/>
          <w:sz w:val="28"/>
        </w:rPr>
        <w:t>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</w:t>
      </w:r>
      <w:r>
        <w:rPr>
          <w:rFonts w:ascii="Times New Roman" w:hAnsi="Times New Roman"/>
          <w:color w:val="000000"/>
          <w:sz w:val="28"/>
        </w:rPr>
        <w:t>ов, полученного на уровне начального общего образования;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</w:t>
      </w:r>
      <w:r>
        <w:rPr>
          <w:rFonts w:ascii="Times New Roman" w:hAnsi="Times New Roman"/>
          <w:color w:val="000000"/>
          <w:sz w:val="28"/>
        </w:rPr>
        <w:t>ьная викторина на знание музыки, названий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Золотой</w:t>
      </w:r>
      <w:r>
        <w:rPr>
          <w:rFonts w:ascii="Times New Roman" w:hAnsi="Times New Roman"/>
          <w:b/>
          <w:color w:val="000000"/>
          <w:sz w:val="28"/>
        </w:rPr>
        <w:t xml:space="preserve"> век русской культуры.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XIX века: музыкальные салоны, домашнее музицирование, балы, театры. Особенности </w:t>
      </w:r>
      <w:r>
        <w:rPr>
          <w:rFonts w:ascii="Times New Roman" w:hAnsi="Times New Roman"/>
          <w:color w:val="000000"/>
          <w:sz w:val="28"/>
        </w:rPr>
        <w:lastRenderedPageBreak/>
        <w:t>отечественной музыкальной культуры XIX в. (на примере творчества М.И. Глинки, П.И.Чайковского, Н.А.Рим</w:t>
      </w:r>
      <w:r>
        <w:rPr>
          <w:rFonts w:ascii="Times New Roman" w:hAnsi="Times New Roman"/>
          <w:color w:val="000000"/>
          <w:sz w:val="28"/>
        </w:rPr>
        <w:t xml:space="preserve">ского-Корсакова и других композиторов).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 века, анализ художественного содержания, выразительных средств;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</w:t>
      </w:r>
      <w:r>
        <w:rPr>
          <w:rFonts w:ascii="Times New Roman" w:hAnsi="Times New Roman"/>
          <w:color w:val="000000"/>
          <w:sz w:val="28"/>
        </w:rPr>
        <w:t>рактера, сочиненного русским композитором-классиком;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русской культуре XIX века;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любительского </w:t>
      </w:r>
      <w:r>
        <w:rPr>
          <w:rFonts w:ascii="Times New Roman" w:hAnsi="Times New Roman"/>
          <w:color w:val="000000"/>
          <w:sz w:val="28"/>
        </w:rPr>
        <w:t>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 народных </w:t>
      </w:r>
      <w:r>
        <w:rPr>
          <w:rFonts w:ascii="Times New Roman" w:hAnsi="Times New Roman"/>
          <w:color w:val="000000"/>
          <w:sz w:val="28"/>
        </w:rPr>
        <w:t xml:space="preserve">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</w:t>
      </w:r>
      <w:r>
        <w:rPr>
          <w:rFonts w:ascii="Times New Roman" w:hAnsi="Times New Roman"/>
          <w:color w:val="000000"/>
          <w:sz w:val="28"/>
        </w:rPr>
        <w:t xml:space="preserve">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 патриотического </w:t>
      </w:r>
      <w:r>
        <w:rPr>
          <w:rFonts w:ascii="Times New Roman" w:hAnsi="Times New Roman"/>
          <w:color w:val="000000"/>
          <w:sz w:val="28"/>
        </w:rPr>
        <w:t>содержания, сочиненного русским композитором-классиком;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</w:t>
      </w:r>
      <w:r>
        <w:rPr>
          <w:rFonts w:ascii="Times New Roman" w:hAnsi="Times New Roman"/>
          <w:color w:val="000000"/>
          <w:sz w:val="28"/>
        </w:rPr>
        <w:t>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Мир</w:t>
      </w:r>
      <w:r>
        <w:rPr>
          <w:rFonts w:ascii="Times New Roman" w:hAnsi="Times New Roman"/>
          <w:color w:val="000000"/>
          <w:sz w:val="28"/>
        </w:rPr>
        <w:t>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поиск </w:t>
      </w:r>
      <w:r>
        <w:rPr>
          <w:rFonts w:ascii="Times New Roman" w:hAnsi="Times New Roman"/>
          <w:color w:val="000000"/>
          <w:sz w:val="28"/>
        </w:rPr>
        <w:t>информации о постановках балетных спектаклей, гастролях российских балетных трупп за рубежом;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</w:t>
      </w:r>
      <w:r>
        <w:rPr>
          <w:rFonts w:ascii="Times New Roman" w:hAnsi="Times New Roman"/>
          <w:color w:val="000000"/>
          <w:sz w:val="28"/>
        </w:rPr>
        <w:t>освященные истории создания знаменитых балетов, творческой биографии балерин, танцовщиков, балетмейстеров;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исполнительская</w:t>
      </w:r>
      <w:r>
        <w:rPr>
          <w:rFonts w:ascii="Times New Roman" w:hAnsi="Times New Roman"/>
          <w:b/>
          <w:color w:val="000000"/>
          <w:sz w:val="28"/>
        </w:rPr>
        <w:t xml:space="preserve"> школа.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</w:t>
      </w:r>
      <w:r>
        <w:rPr>
          <w:rFonts w:ascii="Times New Roman" w:hAnsi="Times New Roman"/>
          <w:color w:val="000000"/>
          <w:sz w:val="28"/>
        </w:rPr>
        <w:t xml:space="preserve">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</w:t>
      </w:r>
      <w:r>
        <w:rPr>
          <w:rFonts w:ascii="Times New Roman" w:hAnsi="Times New Roman"/>
          <w:color w:val="000000"/>
          <w:sz w:val="28"/>
        </w:rPr>
        <w:t>иативно: исследовательские проекты, посвященные биографиям известных отечественных исполнителей классической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Идея светомузыки. Мистерии А.Н. Скрябина. Терменвокс, синтезатор Е. Мурзина, электронная муз</w:t>
      </w:r>
      <w:r>
        <w:rPr>
          <w:rFonts w:ascii="Times New Roman" w:hAnsi="Times New Roman"/>
          <w:color w:val="000000"/>
          <w:sz w:val="28"/>
        </w:rPr>
        <w:t>ыка (на примере творчества А.Г. Шнитке, Э.Н. Артемьева и других композиторов).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</w:t>
      </w:r>
      <w:r>
        <w:rPr>
          <w:rFonts w:ascii="Times New Roman" w:hAnsi="Times New Roman"/>
          <w:color w:val="000000"/>
          <w:sz w:val="28"/>
        </w:rPr>
        <w:t xml:space="preserve">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импровизация, сочинение музыки с помощью</w:t>
      </w:r>
      <w:r>
        <w:rPr>
          <w:rFonts w:ascii="Times New Roman" w:hAnsi="Times New Roman"/>
          <w:color w:val="000000"/>
          <w:sz w:val="28"/>
        </w:rPr>
        <w:t xml:space="preserve"> цифровых устройств, программных продуктов и электронных гаджетов.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Жанры камерной вокальной музыки (песня, романс, вокализ). Инструментальная миниатюра (вальс, ноктюрн, прелюдия, </w:t>
      </w:r>
      <w:r>
        <w:rPr>
          <w:rFonts w:ascii="Times New Roman" w:hAnsi="Times New Roman"/>
          <w:color w:val="000000"/>
          <w:sz w:val="28"/>
        </w:rPr>
        <w:t>каприс). Одночастная, двухчастная, трехчастная репризная форма. Куплетная форма.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музыкальных произведений изучаемых жанров, (зарубежныхи русских композиторов), анализ выразительных средств, характеристика </w:t>
      </w:r>
      <w:r>
        <w:rPr>
          <w:rFonts w:ascii="Times New Roman" w:hAnsi="Times New Roman"/>
          <w:color w:val="000000"/>
          <w:sz w:val="28"/>
        </w:rPr>
        <w:t>музыкального образа;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</w:t>
      </w:r>
      <w:r>
        <w:rPr>
          <w:rFonts w:ascii="Times New Roman" w:hAnsi="Times New Roman"/>
          <w:color w:val="000000"/>
          <w:sz w:val="28"/>
        </w:rPr>
        <w:t xml:space="preserve">признаков жанра (вокализ пение без слов, вальс – трехдольный метр);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Циклические ф</w:t>
      </w:r>
      <w:r>
        <w:rPr>
          <w:rFonts w:ascii="Times New Roman" w:hAnsi="Times New Roman"/>
          <w:b/>
          <w:color w:val="000000"/>
          <w:sz w:val="28"/>
        </w:rPr>
        <w:t>ормы и жанры.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циклом </w:t>
      </w:r>
      <w:r>
        <w:rPr>
          <w:rFonts w:ascii="Times New Roman" w:hAnsi="Times New Roman"/>
          <w:color w:val="000000"/>
          <w:sz w:val="28"/>
        </w:rPr>
        <w:t>миниатюр, определение принципа, основного художественного замысла цикла;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</w:t>
      </w:r>
      <w:r>
        <w:rPr>
          <w:rFonts w:ascii="Times New Roman" w:hAnsi="Times New Roman"/>
          <w:color w:val="000000"/>
          <w:sz w:val="28"/>
        </w:rPr>
        <w:t>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</w:t>
      </w:r>
      <w:r>
        <w:rPr>
          <w:rFonts w:ascii="Times New Roman" w:hAnsi="Times New Roman"/>
          <w:color w:val="000000"/>
          <w:sz w:val="28"/>
        </w:rPr>
        <w:t>е: Одночастные симфонические жанры (увертюра, картина). Симфония.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освоение основных тем (пропевание, графическая фиксация, пл</w:t>
      </w:r>
      <w:r>
        <w:rPr>
          <w:rFonts w:ascii="Times New Roman" w:hAnsi="Times New Roman"/>
          <w:color w:val="000000"/>
          <w:sz w:val="28"/>
        </w:rPr>
        <w:t>астическое интонирование), наблюдение за процессом развертывания музыкального повествования;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</w:t>
      </w:r>
      <w:r>
        <w:rPr>
          <w:rFonts w:ascii="Times New Roman" w:hAnsi="Times New Roman"/>
          <w:color w:val="000000"/>
          <w:sz w:val="28"/>
        </w:rPr>
        <w:t>ской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предварительное изучение информации о произведениях концерта (сколько в них частей, как они </w:t>
      </w:r>
      <w:r>
        <w:rPr>
          <w:rFonts w:ascii="Times New Roman" w:hAnsi="Times New Roman"/>
          <w:color w:val="000000"/>
          <w:sz w:val="28"/>
        </w:rPr>
        <w:t>называются, когда могут звучать аплодисменты);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Опера, балет, Либретто. Строение музыкального спектакля: увертюра, действия, антракты, финал. Массовые сцены. Сольные номера главных </w:t>
      </w:r>
      <w:r>
        <w:rPr>
          <w:rFonts w:ascii="Times New Roman" w:hAnsi="Times New Roman"/>
          <w:color w:val="000000"/>
          <w:sz w:val="28"/>
        </w:rPr>
        <w:t>героев. Номерная структура и сквозное развитие сюжета. Лейтмотивы. Роль оркестра в музыкальном спектакле.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и исполнение небольшого хорового фрагмента из </w:t>
      </w:r>
      <w:r>
        <w:rPr>
          <w:rFonts w:ascii="Times New Roman" w:hAnsi="Times New Roman"/>
          <w:color w:val="000000"/>
          <w:sz w:val="28"/>
        </w:rPr>
        <w:t>оперы, слушание данного хора в аудио- или видеозаписи, сравнение собственного и профессионального исполнений;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ркестровых групп, тембров инструментов;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</w:t>
      </w:r>
      <w:r>
        <w:rPr>
          <w:rFonts w:ascii="Times New Roman" w:hAnsi="Times New Roman"/>
          <w:color w:val="000000"/>
          <w:sz w:val="28"/>
        </w:rPr>
        <w:t>узыкальные номера);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0D7676" w:rsidRDefault="00F17CA5">
      <w:pPr>
        <w:spacing w:after="0" w:line="264" w:lineRule="auto"/>
        <w:ind w:firstLine="600"/>
        <w:jc w:val="both"/>
      </w:pPr>
      <w:bookmarkStart w:id="6" w:name="_Toc139895962"/>
      <w:bookmarkEnd w:id="6"/>
      <w:r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</w:rPr>
        <w:lastRenderedPageBreak/>
        <w:t>моего края»</w:t>
      </w:r>
      <w:r>
        <w:rPr>
          <w:rFonts w:ascii="Times New Roman" w:hAnsi="Times New Roman"/>
          <w:color w:val="000000"/>
          <w:sz w:val="28"/>
        </w:rPr>
        <w:t xml:space="preserve">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Археологические находки, легенды и сказания о </w:t>
      </w:r>
      <w:r>
        <w:rPr>
          <w:rFonts w:ascii="Times New Roman" w:hAnsi="Times New Roman"/>
          <w:color w:val="000000"/>
          <w:sz w:val="28"/>
        </w:rPr>
        <w:t>музыке древних. Древняя Греция – колыбель европейской культуры (театр, хор, оркестр, лады, учение о гармонии).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экскурсия в музей (реальный или виртуальный) с экспозицией музыкальных артефактов древности, последующий пересказ </w:t>
      </w:r>
      <w:r>
        <w:rPr>
          <w:rFonts w:ascii="Times New Roman" w:hAnsi="Times New Roman"/>
          <w:color w:val="000000"/>
          <w:sz w:val="28"/>
        </w:rPr>
        <w:t>полученной информации;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квесты, викторины, интеллектуальные игры;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исследовательские проекты в рамках </w:t>
      </w:r>
      <w:r>
        <w:rPr>
          <w:rFonts w:ascii="Times New Roman" w:hAnsi="Times New Roman"/>
          <w:color w:val="000000"/>
          <w:sz w:val="28"/>
        </w:rPr>
        <w:t>тематики «Мифы Древней Греции в музыкальном искусстве XVII—XX веков».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</w:t>
      </w:r>
      <w:r>
        <w:rPr>
          <w:rFonts w:ascii="Times New Roman" w:hAnsi="Times New Roman"/>
          <w:color w:val="000000"/>
          <w:sz w:val="28"/>
        </w:rPr>
        <w:t>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rFonts w:ascii="Times New Roman" w:hAnsi="Times New Roman"/>
          <w:color w:val="000000"/>
          <w:sz w:val="28"/>
        </w:rPr>
        <w:t xml:space="preserve">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</w:t>
      </w:r>
      <w:r>
        <w:rPr>
          <w:rFonts w:ascii="Times New Roman" w:hAnsi="Times New Roman"/>
          <w:color w:val="000000"/>
          <w:sz w:val="28"/>
        </w:rPr>
        <w:t>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</w:t>
      </w:r>
      <w:r>
        <w:rPr>
          <w:rFonts w:ascii="Times New Roman" w:hAnsi="Times New Roman"/>
          <w:color w:val="000000"/>
          <w:sz w:val="28"/>
        </w:rPr>
        <w:t>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</w:t>
      </w:r>
      <w:r>
        <w:rPr>
          <w:rFonts w:ascii="Times New Roman" w:hAnsi="Times New Roman"/>
          <w:color w:val="000000"/>
          <w:sz w:val="28"/>
        </w:rPr>
        <w:t xml:space="preserve"> Европы (в том числе в форме рондо).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</w:t>
      </w:r>
      <w:r>
        <w:rPr>
          <w:rFonts w:ascii="Times New Roman" w:hAnsi="Times New Roman"/>
          <w:color w:val="000000"/>
          <w:sz w:val="28"/>
        </w:rPr>
        <w:t>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выявление характерных интонаций и ритмов в </w:t>
      </w:r>
      <w:r>
        <w:rPr>
          <w:rFonts w:ascii="Times New Roman" w:hAnsi="Times New Roman"/>
          <w:color w:val="000000"/>
          <w:sz w:val="28"/>
        </w:rPr>
        <w:t>звучании традиционной музыки народов Африки и Азии;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коллективные ритмические импровизации на шу</w:t>
      </w:r>
      <w:r>
        <w:rPr>
          <w:rFonts w:ascii="Times New Roman" w:hAnsi="Times New Roman"/>
          <w:color w:val="000000"/>
          <w:sz w:val="28"/>
        </w:rPr>
        <w:t>мовых и ударных инструментах;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Стили и жанры американской музыки (кантри, блюз, спиричуэлс, самба, босса-нова). Смешение интона</w:t>
      </w:r>
      <w:r>
        <w:rPr>
          <w:rFonts w:ascii="Times New Roman" w:hAnsi="Times New Roman"/>
          <w:color w:val="000000"/>
          <w:sz w:val="28"/>
        </w:rPr>
        <w:t>ций и ритмов различного происхождения.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</w:t>
      </w:r>
      <w:r>
        <w:rPr>
          <w:rFonts w:ascii="Times New Roman" w:hAnsi="Times New Roman"/>
          <w:color w:val="000000"/>
          <w:sz w:val="28"/>
        </w:rPr>
        <w:t>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</w:t>
      </w:r>
      <w:r>
        <w:rPr>
          <w:rFonts w:ascii="Times New Roman" w:hAnsi="Times New Roman"/>
          <w:color w:val="000000"/>
          <w:sz w:val="28"/>
        </w:rPr>
        <w:t>ациональных стилей, творчества изучаемых композиторов;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</w:t>
      </w:r>
      <w:r>
        <w:rPr>
          <w:rFonts w:ascii="Times New Roman" w:hAnsi="Times New Roman"/>
          <w:color w:val="000000"/>
          <w:sz w:val="28"/>
        </w:rPr>
        <w:t>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</w:t>
      </w:r>
      <w:r>
        <w:rPr>
          <w:rFonts w:ascii="Times New Roman" w:hAnsi="Times New Roman"/>
          <w:color w:val="000000"/>
          <w:sz w:val="28"/>
        </w:rPr>
        <w:t xml:space="preserve">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</w:t>
      </w:r>
      <w:r>
        <w:rPr>
          <w:rFonts w:ascii="Times New Roman" w:hAnsi="Times New Roman"/>
          <w:color w:val="000000"/>
          <w:sz w:val="28"/>
        </w:rPr>
        <w:t>балета драматического спектакля.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</w:t>
      </w:r>
      <w:r>
        <w:rPr>
          <w:rFonts w:ascii="Times New Roman" w:hAnsi="Times New Roman"/>
          <w:color w:val="000000"/>
          <w:sz w:val="28"/>
        </w:rPr>
        <w:t>ателя. Традиции слушания музыки в прошлые века и сегодня.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</w:t>
      </w:r>
      <w:r>
        <w:rPr>
          <w:rFonts w:ascii="Times New Roman" w:hAnsi="Times New Roman"/>
          <w:color w:val="000000"/>
          <w:sz w:val="28"/>
        </w:rPr>
        <w:t>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соблюдение общепр</w:t>
      </w:r>
      <w:r>
        <w:rPr>
          <w:rFonts w:ascii="Times New Roman" w:hAnsi="Times New Roman"/>
          <w:color w:val="000000"/>
          <w:sz w:val="28"/>
        </w:rPr>
        <w:t>инятых норм слушания музыки, правил поведения в концертном зале, театре оперы и балета;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</w:t>
      </w:r>
      <w:r>
        <w:rPr>
          <w:rFonts w:ascii="Times New Roman" w:hAnsi="Times New Roman"/>
          <w:color w:val="000000"/>
          <w:sz w:val="28"/>
        </w:rPr>
        <w:t>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</w:t>
      </w:r>
      <w:r>
        <w:rPr>
          <w:rFonts w:ascii="Times New Roman" w:hAnsi="Times New Roman"/>
          <w:color w:val="000000"/>
          <w:sz w:val="28"/>
        </w:rPr>
        <w:t>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</w:t>
      </w:r>
      <w:r>
        <w:rPr>
          <w:rFonts w:ascii="Times New Roman" w:hAnsi="Times New Roman"/>
          <w:color w:val="000000"/>
          <w:sz w:val="28"/>
        </w:rPr>
        <w:t>ство с образцами полифонической и гомофонно-гармонической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</w:t>
      </w:r>
      <w:r>
        <w:rPr>
          <w:rFonts w:ascii="Times New Roman" w:hAnsi="Times New Roman"/>
          <w:color w:val="000000"/>
          <w:sz w:val="28"/>
        </w:rPr>
        <w:t>ственных фильмов и телепередач, посвященных стилям барокко и классицизм, творческому пути изучаемых композиторов.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</w:t>
      </w:r>
      <w:r>
        <w:rPr>
          <w:rFonts w:ascii="Times New Roman" w:hAnsi="Times New Roman"/>
          <w:color w:val="000000"/>
          <w:sz w:val="28"/>
        </w:rPr>
        <w:t>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</w:t>
      </w:r>
      <w:r>
        <w:rPr>
          <w:rFonts w:ascii="Times New Roman" w:hAnsi="Times New Roman"/>
          <w:color w:val="000000"/>
          <w:sz w:val="28"/>
        </w:rPr>
        <w:t>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 на слух мелодий, интонаций, ритмов, элементов музыкального языка изучаемых классических произведений, уме</w:t>
      </w:r>
      <w:r>
        <w:rPr>
          <w:rFonts w:ascii="Times New Roman" w:hAnsi="Times New Roman"/>
          <w:color w:val="000000"/>
          <w:sz w:val="28"/>
        </w:rPr>
        <w:t>ние напеть их наиболее яркие темы, ритмоинтонации;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</w:t>
      </w:r>
      <w:r>
        <w:rPr>
          <w:rFonts w:ascii="Times New Roman" w:hAnsi="Times New Roman"/>
          <w:color w:val="000000"/>
          <w:sz w:val="28"/>
        </w:rPr>
        <w:t xml:space="preserve">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</w:t>
      </w:r>
      <w:r>
        <w:rPr>
          <w:rFonts w:ascii="Times New Roman" w:hAnsi="Times New Roman"/>
          <w:color w:val="000000"/>
          <w:sz w:val="28"/>
        </w:rPr>
        <w:t xml:space="preserve"> либо в музыке и живописи, в музыке и литературе).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</w:t>
      </w:r>
      <w:r>
        <w:rPr>
          <w:rFonts w:ascii="Times New Roman" w:hAnsi="Times New Roman"/>
          <w:color w:val="000000"/>
          <w:sz w:val="28"/>
        </w:rPr>
        <w:t>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</w:t>
      </w:r>
      <w:r>
        <w:rPr>
          <w:rFonts w:ascii="Times New Roman" w:hAnsi="Times New Roman"/>
          <w:color w:val="000000"/>
          <w:sz w:val="28"/>
        </w:rPr>
        <w:t>озитором-классиком, художественная интерпретация музыкального образа в его развитии;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</w:t>
      </w:r>
      <w:r>
        <w:rPr>
          <w:rFonts w:ascii="Times New Roman" w:hAnsi="Times New Roman"/>
          <w:color w:val="000000"/>
          <w:sz w:val="28"/>
        </w:rPr>
        <w:t>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</w:t>
      </w:r>
      <w:r>
        <w:rPr>
          <w:rFonts w:ascii="Times New Roman" w:hAnsi="Times New Roman"/>
          <w:color w:val="000000"/>
          <w:sz w:val="28"/>
        </w:rPr>
        <w:t>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обобщение и систематизация знаний о </w:t>
      </w:r>
      <w:r>
        <w:rPr>
          <w:rFonts w:ascii="Times New Roman" w:hAnsi="Times New Roman"/>
          <w:color w:val="000000"/>
          <w:sz w:val="28"/>
        </w:rPr>
        <w:t>различных проявлениях музыкального стиля (стиль композитора, национальный стиль, стиль эпохи);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музыкальная викторина на знание </w:t>
      </w:r>
      <w:r>
        <w:rPr>
          <w:rFonts w:ascii="Times New Roman" w:hAnsi="Times New Roman"/>
          <w:color w:val="000000"/>
          <w:sz w:val="28"/>
        </w:rPr>
        <w:t>музыки, названий и авторов изученных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круга обр</w:t>
      </w:r>
      <w:r>
        <w:rPr>
          <w:rFonts w:ascii="Times New Roman" w:hAnsi="Times New Roman"/>
          <w:color w:val="000000"/>
          <w:sz w:val="28"/>
        </w:rPr>
        <w:t>азов;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эстетике и особенностям музыка</w:t>
      </w:r>
      <w:r>
        <w:rPr>
          <w:rFonts w:ascii="Times New Roman" w:hAnsi="Times New Roman"/>
          <w:color w:val="000000"/>
          <w:sz w:val="28"/>
        </w:rPr>
        <w:t>льного искусства различных стилей XX века.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православного и католического богослужения (колокола, пение acapella или пение в Сопровождении органа). Основные жанры, традиции. Образы Христа, Богор</w:t>
      </w:r>
      <w:r>
        <w:rPr>
          <w:rFonts w:ascii="Times New Roman" w:hAnsi="Times New Roman"/>
          <w:color w:val="000000"/>
          <w:sz w:val="28"/>
        </w:rPr>
        <w:t>одицы, Рождества, Воскресения.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</w:t>
      </w:r>
      <w:r>
        <w:rPr>
          <w:rFonts w:ascii="Times New Roman" w:hAnsi="Times New Roman"/>
          <w:color w:val="000000"/>
          <w:sz w:val="28"/>
        </w:rPr>
        <w:t>а уровне начального общего образования;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вокальных произведений, связанных с религиозной </w:t>
      </w:r>
      <w:r>
        <w:rPr>
          <w:rFonts w:ascii="Times New Roman" w:hAnsi="Times New Roman"/>
          <w:color w:val="000000"/>
          <w:sz w:val="28"/>
        </w:rPr>
        <w:t>традицией, перекликающихся с ней по тематике;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другим конфессиям (по </w:t>
      </w:r>
      <w:r>
        <w:rPr>
          <w:rFonts w:ascii="Times New Roman" w:hAnsi="Times New Roman"/>
          <w:color w:val="000000"/>
          <w:sz w:val="28"/>
        </w:rPr>
        <w:t>выбору учителя);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</w:t>
      </w:r>
      <w:r>
        <w:rPr>
          <w:rFonts w:ascii="Times New Roman" w:hAnsi="Times New Roman"/>
          <w:color w:val="000000"/>
          <w:sz w:val="28"/>
        </w:rPr>
        <w:t xml:space="preserve">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нотаций р</w:t>
      </w:r>
      <w:r>
        <w:rPr>
          <w:rFonts w:ascii="Times New Roman" w:hAnsi="Times New Roman"/>
          <w:color w:val="000000"/>
          <w:sz w:val="28"/>
        </w:rPr>
        <w:t>елигиозной музыки разных традиций (григорианский хорал, знаменный распев, современные ноты);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(одноголосие);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</w:t>
      </w:r>
      <w:r>
        <w:rPr>
          <w:rFonts w:ascii="Times New Roman" w:hAnsi="Times New Roman"/>
          <w:color w:val="000000"/>
          <w:sz w:val="28"/>
        </w:rPr>
        <w:t>уры (хоральный склад, полифония); принадлежности к русской или западноевропейской религиозной традиции;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</w:t>
      </w:r>
      <w:r>
        <w:rPr>
          <w:rFonts w:ascii="Times New Roman" w:hAnsi="Times New Roman"/>
          <w:color w:val="000000"/>
          <w:sz w:val="28"/>
        </w:rPr>
        <w:t>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</w:t>
      </w:r>
      <w:r>
        <w:rPr>
          <w:rFonts w:ascii="Times New Roman" w:hAnsi="Times New Roman"/>
          <w:color w:val="000000"/>
          <w:sz w:val="28"/>
        </w:rPr>
        <w:t>и. Многочастные произведения на канонические тексты: католическая месса, православная литургия, всенощное бдение.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</w:t>
      </w:r>
      <w:r>
        <w:rPr>
          <w:rFonts w:ascii="Times New Roman" w:hAnsi="Times New Roman"/>
          <w:color w:val="000000"/>
          <w:sz w:val="28"/>
        </w:rPr>
        <w:t>писанными в соответствии с религиозным каноном;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или письменный рассказ</w:t>
      </w:r>
      <w:r>
        <w:rPr>
          <w:rFonts w:ascii="Times New Roman" w:hAnsi="Times New Roman"/>
          <w:color w:val="000000"/>
          <w:sz w:val="28"/>
        </w:rPr>
        <w:t xml:space="preserve">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Сохранени</w:t>
      </w:r>
      <w:r>
        <w:rPr>
          <w:rFonts w:ascii="Times New Roman" w:hAnsi="Times New Roman"/>
          <w:color w:val="000000"/>
          <w:sz w:val="28"/>
        </w:rPr>
        <w:t xml:space="preserve">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тенденций сохранения и переосмысления религиозн</w:t>
      </w:r>
      <w:r>
        <w:rPr>
          <w:rFonts w:ascii="Times New Roman" w:hAnsi="Times New Roman"/>
          <w:color w:val="000000"/>
          <w:sz w:val="28"/>
        </w:rPr>
        <w:t>ой традиции в культуре XX–XXI веков;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 «</w:t>
      </w:r>
      <w:r>
        <w:rPr>
          <w:rFonts w:ascii="Times New Roman" w:hAnsi="Times New Roman"/>
          <w:b/>
          <w:color w:val="000000"/>
          <w:sz w:val="28"/>
        </w:rPr>
        <w:t>Современная музыка: основные жанры и направления»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Джаз.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</w:t>
      </w:r>
      <w:r>
        <w:rPr>
          <w:rFonts w:ascii="Times New Roman" w:hAnsi="Times New Roman"/>
          <w:color w:val="000000"/>
          <w:sz w:val="28"/>
        </w:rPr>
        <w:t>импровизация).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различными джазовыми музыкальными композициямии направлениями (регтайм, биг бэнд, блюз);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одной из «вечнозеленых» джазовых тем, элементы ритмической и вокальной импровизации </w:t>
      </w:r>
      <w:r>
        <w:rPr>
          <w:rFonts w:ascii="Times New Roman" w:hAnsi="Times New Roman"/>
          <w:color w:val="000000"/>
          <w:sz w:val="28"/>
        </w:rPr>
        <w:t>на ее основе;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Мюзикл</w:t>
      </w:r>
      <w:r>
        <w:rPr>
          <w:rFonts w:ascii="Times New Roman" w:hAnsi="Times New Roman"/>
          <w:color w:val="000000"/>
          <w:sz w:val="28"/>
        </w:rPr>
        <w:t>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жанра. Клас</w:t>
      </w:r>
      <w:r>
        <w:rPr>
          <w:rFonts w:ascii="Times New Roman" w:hAnsi="Times New Roman"/>
          <w:color w:val="000000"/>
          <w:sz w:val="28"/>
        </w:rPr>
        <w:t>сика жанра – мюзиклы середины XX века (на примере творчества Ф. Лоу, Р. Роджерса, Э.Л. Уэббера). Современные постановки в жанре мюзикла на российской сцене.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сочиненными зарубежными и </w:t>
      </w:r>
      <w:r>
        <w:rPr>
          <w:rFonts w:ascii="Times New Roman" w:hAnsi="Times New Roman"/>
          <w:color w:val="000000"/>
          <w:sz w:val="28"/>
        </w:rPr>
        <w:t>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 одного из мюз</w:t>
      </w:r>
      <w:r>
        <w:rPr>
          <w:rFonts w:ascii="Times New Roman" w:hAnsi="Times New Roman"/>
          <w:color w:val="000000"/>
          <w:sz w:val="28"/>
        </w:rPr>
        <w:t>иклов, написание собственного рекламного текста для данной постановки;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XX–XXI веков </w:t>
      </w:r>
      <w:r>
        <w:rPr>
          <w:rFonts w:ascii="Times New Roman" w:hAnsi="Times New Roman"/>
          <w:color w:val="000000"/>
          <w:sz w:val="28"/>
        </w:rPr>
        <w:t xml:space="preserve">(рок-н-ролл, блюз-рок, панк-рок, хард-рок, рэп, хип-хоп, фанк и другие). Авторская песня (Б.Окуджава, Ю.Визбор, В. Высоцкий и др.).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</w:t>
      </w:r>
      <w:r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и исполнение песни, относящейся к одному из </w:t>
      </w:r>
      <w:r>
        <w:rPr>
          <w:rFonts w:ascii="Times New Roman" w:hAnsi="Times New Roman"/>
          <w:color w:val="000000"/>
          <w:sz w:val="28"/>
        </w:rPr>
        <w:t>молодежных музыкальных течений;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Музыка повсюду (радио, телевидение, Интернет, наушники). Музыка на любой вкус (безграничный выб</w:t>
      </w:r>
      <w:r>
        <w:rPr>
          <w:rFonts w:ascii="Times New Roman" w:hAnsi="Times New Roman"/>
          <w:color w:val="000000"/>
          <w:sz w:val="28"/>
        </w:rPr>
        <w:t>ор, персональные плейлисты). Музыкальное творчество в условиях цифровой среды.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</w:t>
      </w:r>
      <w:r>
        <w:rPr>
          <w:rFonts w:ascii="Times New Roman" w:hAnsi="Times New Roman"/>
          <w:color w:val="000000"/>
          <w:sz w:val="28"/>
        </w:rPr>
        <w:t>венного образа, стиля, выразительных средств;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№ 9 «Связь </w:t>
      </w:r>
      <w:r>
        <w:rPr>
          <w:rFonts w:ascii="Times New Roman" w:hAnsi="Times New Roman"/>
          <w:b/>
          <w:color w:val="000000"/>
          <w:sz w:val="28"/>
        </w:rPr>
        <w:t>музыки с другими видами искусства»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</w:t>
      </w:r>
      <w:r>
        <w:rPr>
          <w:rFonts w:ascii="Times New Roman" w:hAnsi="Times New Roman"/>
          <w:color w:val="000000"/>
          <w:sz w:val="28"/>
        </w:rPr>
        <w:t>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сочинение </w:t>
      </w:r>
      <w:r>
        <w:rPr>
          <w:rFonts w:ascii="Times New Roman" w:hAnsi="Times New Roman"/>
          <w:color w:val="000000"/>
          <w:sz w:val="28"/>
        </w:rPr>
        <w:t>рассказа, стихотворения под впечатлением от восприятия инструментального музыкального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</w:t>
      </w:r>
      <w:r>
        <w:rPr>
          <w:rFonts w:ascii="Times New Roman" w:hAnsi="Times New Roman"/>
          <w:color w:val="000000"/>
          <w:sz w:val="28"/>
        </w:rPr>
        <w:t>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</w:t>
      </w:r>
      <w:r>
        <w:rPr>
          <w:rFonts w:ascii="Times New Roman" w:hAnsi="Times New Roman"/>
          <w:color w:val="000000"/>
          <w:sz w:val="28"/>
        </w:rPr>
        <w:t>бюсси, А.К. Лядова и других композиторов).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</w:t>
      </w:r>
      <w:r>
        <w:rPr>
          <w:rFonts w:ascii="Times New Roman" w:hAnsi="Times New Roman"/>
          <w:color w:val="000000"/>
          <w:sz w:val="28"/>
        </w:rPr>
        <w:t>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</w:t>
      </w:r>
      <w:r>
        <w:rPr>
          <w:rFonts w:ascii="Times New Roman" w:hAnsi="Times New Roman"/>
          <w:color w:val="000000"/>
          <w:sz w:val="28"/>
        </w:rPr>
        <w:t>о характера; сочинение музыки, импровизация, озвучивание картин художников.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</w:t>
      </w:r>
      <w:r>
        <w:rPr>
          <w:rFonts w:ascii="Times New Roman" w:hAnsi="Times New Roman"/>
          <w:color w:val="000000"/>
          <w:sz w:val="28"/>
        </w:rPr>
        <w:t>ки, драматургии, сценической живописи, хореографии.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</w:t>
      </w:r>
      <w:r>
        <w:rPr>
          <w:rFonts w:ascii="Times New Roman" w:hAnsi="Times New Roman"/>
          <w:color w:val="000000"/>
          <w:sz w:val="28"/>
        </w:rPr>
        <w:t>отр видеозаписи спектакля, в котором звучит данная песня;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</w:t>
      </w:r>
      <w:r>
        <w:rPr>
          <w:rFonts w:ascii="Times New Roman" w:hAnsi="Times New Roman"/>
          <w:color w:val="000000"/>
          <w:sz w:val="28"/>
        </w:rPr>
        <w:t>узыки в данном спектакле; исследовательские проекты о музыке, созданной отечественными композиторами для театра.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немом и звуковом кино. Внутрикадровая и закадровая музыка. Жанры фильма-оперы, фильма-балета, ф</w:t>
      </w:r>
      <w:r>
        <w:rPr>
          <w:rFonts w:ascii="Times New Roman" w:hAnsi="Times New Roman"/>
          <w:color w:val="000000"/>
          <w:sz w:val="28"/>
        </w:rPr>
        <w:t>ильма-мюзикла, музыкального мультфильма (на примере произведений Р. Роджерса, Ф. Лоу, Г. Гладкова, А. Шнитке и др.).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фильмов с целью анализа </w:t>
      </w:r>
      <w:r>
        <w:rPr>
          <w:rFonts w:ascii="Times New Roman" w:hAnsi="Times New Roman"/>
          <w:color w:val="000000"/>
          <w:sz w:val="28"/>
        </w:rPr>
        <w:t>выразительного эффекта, создаваемого музыкой; разучивание, исполнение песни из фильма;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</w:t>
      </w:r>
      <w:r>
        <w:rPr>
          <w:rFonts w:ascii="Times New Roman" w:hAnsi="Times New Roman"/>
          <w:color w:val="000000"/>
          <w:sz w:val="28"/>
        </w:rPr>
        <w:t>с «В чем отличие видеозаписи музыкального спектакля от фильма-оперы (фильма-балета)?».</w:t>
      </w:r>
    </w:p>
    <w:p w:rsidR="000D7676" w:rsidRDefault="000D7676">
      <w:pPr>
        <w:sectPr w:rsidR="000D7676">
          <w:pgSz w:w="11906" w:h="16383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 w:line="264" w:lineRule="auto"/>
        <w:ind w:left="120"/>
        <w:jc w:val="both"/>
      </w:pPr>
      <w:bookmarkStart w:id="7" w:name="block-69586401"/>
      <w:bookmarkEnd w:id="4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bookmarkStart w:id="8" w:name="_Toc139895967"/>
      <w:bookmarkEnd w:id="8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основного</w:t>
      </w:r>
      <w:r>
        <w:rPr>
          <w:rFonts w:ascii="Times New Roman" w:hAnsi="Times New Roman"/>
          <w:color w:val="000000"/>
          <w:sz w:val="28"/>
        </w:rPr>
        <w:t xml:space="preserve"> общего образования у обучающегося будут сформированы следующие личностные результаты в части: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поликультурноми многоконфессиональном обществе;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</w:t>
      </w:r>
      <w:r>
        <w:rPr>
          <w:rFonts w:ascii="Times New Roman" w:hAnsi="Times New Roman"/>
          <w:color w:val="000000"/>
          <w:sz w:val="28"/>
        </w:rPr>
        <w:t xml:space="preserve"> исполнения, уважение музыкальных символов республик Российской Федерации и других стран мира;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</w:t>
      </w:r>
      <w:r>
        <w:rPr>
          <w:rFonts w:ascii="Times New Roman" w:hAnsi="Times New Roman"/>
          <w:color w:val="000000"/>
          <w:sz w:val="28"/>
        </w:rPr>
        <w:t>овую музыкальную культуру;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прав, уважение прав, свобод и законных интересов других людей;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</w:t>
      </w:r>
      <w:r>
        <w:rPr>
          <w:rFonts w:ascii="Times New Roman" w:hAnsi="Times New Roman"/>
          <w:color w:val="000000"/>
          <w:sz w:val="28"/>
        </w:rPr>
        <w:t xml:space="preserve"> самоопределения, отраженными в них;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</w:t>
      </w:r>
      <w:r>
        <w:rPr>
          <w:rFonts w:ascii="Times New Roman" w:hAnsi="Times New Roman"/>
          <w:color w:val="000000"/>
          <w:sz w:val="28"/>
        </w:rPr>
        <w:t>светительских акций, в качестве волонтера в дни праздничных мероприятий.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воспринимать музыкальное искусство с учетом моральныхи духов</w:t>
      </w:r>
      <w:r>
        <w:rPr>
          <w:rFonts w:ascii="Times New Roman" w:hAnsi="Times New Roman"/>
          <w:color w:val="000000"/>
          <w:sz w:val="28"/>
        </w:rPr>
        <w:t>ных ценностей этического и религиозного контекста, социально-исторических особенностей этики и эстетики;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</w:t>
      </w:r>
      <w:r>
        <w:rPr>
          <w:rFonts w:ascii="Times New Roman" w:hAnsi="Times New Roman"/>
          <w:color w:val="000000"/>
          <w:sz w:val="28"/>
        </w:rPr>
        <w:t>ности, при подготовке внеклассных концертов, фестивалей, конкурсов.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сознание ценности творчества, таланта;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</w:t>
      </w:r>
      <w:r>
        <w:rPr>
          <w:rFonts w:ascii="Times New Roman" w:hAnsi="Times New Roman"/>
          <w:color w:val="000000"/>
          <w:sz w:val="28"/>
        </w:rPr>
        <w:t>самовыражению в разных видах искусства.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</w:t>
      </w:r>
      <w:r>
        <w:rPr>
          <w:rFonts w:ascii="Times New Roman" w:hAnsi="Times New Roman"/>
          <w:color w:val="000000"/>
          <w:sz w:val="28"/>
        </w:rPr>
        <w:t>культурной средой;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</w:t>
      </w:r>
      <w:r>
        <w:rPr>
          <w:rFonts w:ascii="Times New Roman" w:hAnsi="Times New Roman"/>
          <w:color w:val="000000"/>
          <w:sz w:val="28"/>
        </w:rPr>
        <w:t>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</w:t>
      </w:r>
      <w:r>
        <w:rPr>
          <w:rFonts w:ascii="Times New Roman" w:hAnsi="Times New Roman"/>
          <w:color w:val="000000"/>
          <w:sz w:val="28"/>
        </w:rPr>
        <w:t>ой на собственный жизненный опыт и опыт восприятия произведений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осознавать свое эмоциональное </w:t>
      </w:r>
      <w:r>
        <w:rPr>
          <w:rFonts w:ascii="Times New Roman" w:hAnsi="Times New Roman"/>
          <w:color w:val="000000"/>
          <w:sz w:val="28"/>
        </w:rPr>
        <w:t>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навыков рефлексии, признание своего права на ошибку и такого же права </w:t>
      </w:r>
      <w:r>
        <w:rPr>
          <w:rFonts w:ascii="Times New Roman" w:hAnsi="Times New Roman"/>
          <w:color w:val="000000"/>
          <w:sz w:val="28"/>
        </w:rPr>
        <w:t>другого человека.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</w:t>
      </w:r>
      <w:r>
        <w:rPr>
          <w:rFonts w:ascii="Times New Roman" w:hAnsi="Times New Roman"/>
          <w:color w:val="000000"/>
          <w:sz w:val="28"/>
        </w:rPr>
        <w:t>ение к труду и результатам трудовой деятельности.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эколо</w:t>
      </w:r>
      <w:r>
        <w:rPr>
          <w:rFonts w:ascii="Times New Roman" w:hAnsi="Times New Roman"/>
          <w:color w:val="000000"/>
          <w:sz w:val="28"/>
        </w:rPr>
        <w:t>гических проектах через различные формы музыкального творчества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</w:t>
      </w:r>
      <w:r>
        <w:rPr>
          <w:rFonts w:ascii="Times New Roman" w:hAnsi="Times New Roman"/>
          <w:color w:val="000000"/>
          <w:sz w:val="28"/>
        </w:rPr>
        <w:t>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</w:t>
      </w:r>
      <w:r>
        <w:rPr>
          <w:rFonts w:ascii="Times New Roman" w:hAnsi="Times New Roman"/>
          <w:color w:val="000000"/>
          <w:sz w:val="28"/>
        </w:rPr>
        <w:t>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</w:t>
      </w:r>
      <w:r>
        <w:rPr>
          <w:rFonts w:ascii="Times New Roman" w:hAnsi="Times New Roman"/>
          <w:color w:val="000000"/>
          <w:sz w:val="28"/>
        </w:rPr>
        <w:t>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Познавательные универсальные учебные </w:t>
      </w:r>
      <w:r>
        <w:rPr>
          <w:rFonts w:ascii="Times New Roman" w:hAnsi="Times New Roman"/>
          <w:b/>
          <w:color w:val="000000"/>
          <w:sz w:val="28"/>
        </w:rPr>
        <w:t>действия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</w:t>
      </w:r>
      <w:r>
        <w:rPr>
          <w:rFonts w:ascii="Times New Roman" w:hAnsi="Times New Roman"/>
          <w:color w:val="000000"/>
          <w:sz w:val="28"/>
        </w:rPr>
        <w:t>, сравнивать на основании существенных признаков произведения, жанры и стили музыкального и других видов искусства;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общее и</w:t>
      </w:r>
      <w:r>
        <w:rPr>
          <w:rFonts w:ascii="Times New Roman" w:hAnsi="Times New Roman"/>
          <w:color w:val="000000"/>
          <w:sz w:val="28"/>
        </w:rPr>
        <w:t xml:space="preserve">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</w:t>
      </w:r>
      <w:r>
        <w:rPr>
          <w:rFonts w:ascii="Times New Roman" w:hAnsi="Times New Roman"/>
          <w:color w:val="000000"/>
          <w:sz w:val="28"/>
        </w:rPr>
        <w:t>ельно обобщать и формулировать выводы по результатам проведенного слухового наблюдения-исследования.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</w:t>
      </w:r>
      <w:r>
        <w:rPr>
          <w:rFonts w:ascii="Times New Roman" w:hAnsi="Times New Roman"/>
          <w:color w:val="000000"/>
          <w:sz w:val="28"/>
        </w:rPr>
        <w:t>сследовательский инструмент познания;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</w:t>
      </w:r>
      <w:r>
        <w:rPr>
          <w:rFonts w:ascii="Times New Roman" w:hAnsi="Times New Roman"/>
          <w:color w:val="000000"/>
          <w:sz w:val="28"/>
        </w:rPr>
        <w:t>, в том числе исполнительских и творческих задач;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</w:t>
      </w:r>
      <w:r>
        <w:rPr>
          <w:rFonts w:ascii="Times New Roman" w:hAnsi="Times New Roman"/>
          <w:color w:val="000000"/>
          <w:sz w:val="28"/>
        </w:rPr>
        <w:t>ежду собой;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</w:t>
      </w:r>
      <w:r>
        <w:rPr>
          <w:rFonts w:ascii="Times New Roman" w:hAnsi="Times New Roman"/>
          <w:color w:val="000000"/>
          <w:sz w:val="28"/>
        </w:rPr>
        <w:t xml:space="preserve"> задачи и заданных критериев;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</w:t>
      </w:r>
      <w:r>
        <w:rPr>
          <w:rFonts w:ascii="Times New Roman" w:hAnsi="Times New Roman"/>
          <w:color w:val="000000"/>
          <w:sz w:val="28"/>
        </w:rPr>
        <w:t>вать информацию, представленную в аудио- и видеоформатах, текстах, таблицах, схемах;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</w:t>
      </w:r>
      <w:r>
        <w:rPr>
          <w:rFonts w:ascii="Times New Roman" w:hAnsi="Times New Roman"/>
          <w:color w:val="000000"/>
          <w:sz w:val="28"/>
        </w:rPr>
        <w:t>нформации по критериям, предложенным учителем или сформулированным самостоятельно;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</w:t>
      </w:r>
      <w:r>
        <w:rPr>
          <w:rFonts w:ascii="Times New Roman" w:hAnsi="Times New Roman"/>
          <w:color w:val="000000"/>
          <w:sz w:val="28"/>
        </w:rPr>
        <w:t>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</w:t>
      </w:r>
      <w:r>
        <w:rPr>
          <w:rFonts w:ascii="Times New Roman" w:hAnsi="Times New Roman"/>
          <w:color w:val="000000"/>
          <w:sz w:val="28"/>
        </w:rPr>
        <w:t>том числе развитие специфического типа интеллектуальной деятельности – музыкального мышления.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</w:t>
      </w:r>
      <w:r>
        <w:rPr>
          <w:rFonts w:ascii="Times New Roman" w:hAnsi="Times New Roman"/>
          <w:color w:val="000000"/>
          <w:sz w:val="28"/>
        </w:rPr>
        <w:t>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в собственном исполнении музыки художественное содержание, выражать настроение, чувства, личное отношение к </w:t>
      </w:r>
      <w:r>
        <w:rPr>
          <w:rFonts w:ascii="Times New Roman" w:hAnsi="Times New Roman"/>
          <w:color w:val="000000"/>
          <w:sz w:val="28"/>
        </w:rPr>
        <w:t>исполняемому произведению;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использовать интонационно-выразительные возможностив ситуации публичного вы</w:t>
      </w:r>
      <w:r>
        <w:rPr>
          <w:rFonts w:ascii="Times New Roman" w:hAnsi="Times New Roman"/>
          <w:color w:val="000000"/>
          <w:sz w:val="28"/>
        </w:rPr>
        <w:t>ступления;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</w:t>
      </w:r>
      <w:r>
        <w:rPr>
          <w:rFonts w:ascii="Times New Roman" w:hAnsi="Times New Roman"/>
          <w:color w:val="000000"/>
          <w:sz w:val="28"/>
        </w:rPr>
        <w:t>ражать эмоции в соответствии с условиями и целями общения;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</w:t>
      </w:r>
      <w:r>
        <w:rPr>
          <w:rFonts w:ascii="Times New Roman" w:hAnsi="Times New Roman"/>
          <w:color w:val="000000"/>
          <w:sz w:val="28"/>
        </w:rPr>
        <w:t>тной форме формулировать свои возражения;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</w:t>
      </w:r>
      <w:r>
        <w:rPr>
          <w:rFonts w:ascii="Times New Roman" w:hAnsi="Times New Roman"/>
          <w:b/>
          <w:color w:val="000000"/>
          <w:sz w:val="28"/>
        </w:rPr>
        <w:t>рудничество):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коллективно строить действия </w:t>
      </w:r>
      <w:r>
        <w:rPr>
          <w:rFonts w:ascii="Times New Roman" w:hAnsi="Times New Roman"/>
          <w:color w:val="000000"/>
          <w:sz w:val="28"/>
        </w:rPr>
        <w:t>по ее достижению: распределять роли, договариваться, обсуждать процесс и результат совместной работы;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</w:t>
      </w:r>
      <w:r>
        <w:rPr>
          <w:rFonts w:ascii="Times New Roman" w:hAnsi="Times New Roman"/>
          <w:color w:val="000000"/>
          <w:sz w:val="28"/>
        </w:rPr>
        <w:t>т по критериям, самостоятельно сформулированным участниками взаимодействия;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</w:t>
      </w:r>
      <w:r>
        <w:rPr>
          <w:rFonts w:ascii="Times New Roman" w:hAnsi="Times New Roman"/>
          <w:color w:val="000000"/>
          <w:sz w:val="28"/>
        </w:rPr>
        <w:t xml:space="preserve"> группой.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</w:t>
      </w:r>
      <w:r>
        <w:rPr>
          <w:rFonts w:ascii="Times New Roman" w:hAnsi="Times New Roman"/>
          <w:color w:val="000000"/>
          <w:sz w:val="28"/>
        </w:rPr>
        <w:t>поставленной цели;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</w:t>
      </w:r>
      <w:r>
        <w:rPr>
          <w:rFonts w:ascii="Times New Roman" w:hAnsi="Times New Roman"/>
          <w:color w:val="000000"/>
          <w:sz w:val="28"/>
        </w:rPr>
        <w:t>бных и жизненных ситуациях;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</w:t>
      </w:r>
      <w:r>
        <w:rPr>
          <w:rFonts w:ascii="Times New Roman" w:hAnsi="Times New Roman"/>
          <w:color w:val="000000"/>
          <w:sz w:val="28"/>
        </w:rPr>
        <w:t>ь за него ответственность на себя.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способами самоконтроля, самомотивации и рефлексии;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</w:t>
      </w:r>
      <w:r>
        <w:rPr>
          <w:rFonts w:ascii="Times New Roman" w:hAnsi="Times New Roman"/>
          <w:color w:val="000000"/>
          <w:sz w:val="28"/>
        </w:rPr>
        <w:t>бной задачи, и адаптировать решение к меняющимся обстоятельствам;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музыку для улучшения</w:t>
      </w:r>
      <w:r>
        <w:rPr>
          <w:rFonts w:ascii="Times New Roman" w:hAnsi="Times New Roman"/>
          <w:color w:val="000000"/>
          <w:sz w:val="28"/>
        </w:rPr>
        <w:t xml:space="preserve">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</w:t>
      </w:r>
      <w:r>
        <w:rPr>
          <w:rFonts w:ascii="Times New Roman" w:hAnsi="Times New Roman"/>
          <w:color w:val="000000"/>
          <w:sz w:val="28"/>
        </w:rPr>
        <w:t>о себя и других людей, использовать возможности музыкального искусства для расширения своих компетенций в данной сфере;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</w:t>
      </w:r>
      <w:r>
        <w:rPr>
          <w:rFonts w:ascii="Times New Roman" w:hAnsi="Times New Roman"/>
          <w:color w:val="000000"/>
          <w:sz w:val="28"/>
        </w:rPr>
        <w:t>анного общения;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уважительно и осознанно относ</w:t>
      </w:r>
      <w:r>
        <w:rPr>
          <w:rFonts w:ascii="Times New Roman" w:hAnsi="Times New Roman"/>
          <w:color w:val="000000"/>
          <w:sz w:val="28"/>
        </w:rPr>
        <w:t>иться к другому человеку и его мнению, эстетическим предпочтениям и вкусам;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r>
        <w:rPr>
          <w:rFonts w:ascii="Times New Roman" w:hAnsi="Times New Roman"/>
          <w:color w:val="000000"/>
          <w:sz w:val="28"/>
        </w:rPr>
        <w:t>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</w:t>
      </w:r>
      <w:r>
        <w:rPr>
          <w:rFonts w:ascii="Times New Roman" w:hAnsi="Times New Roman"/>
          <w:color w:val="000000"/>
          <w:sz w:val="28"/>
        </w:rPr>
        <w:t>равления собой, самодисциплины, устойчивого поведения, эмоционального душевного равновесия).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D7676" w:rsidRDefault="000D7676">
      <w:pPr>
        <w:spacing w:after="0" w:line="264" w:lineRule="auto"/>
        <w:ind w:left="120"/>
        <w:jc w:val="both"/>
      </w:pP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</w:t>
      </w:r>
      <w:r>
        <w:rPr>
          <w:rFonts w:ascii="Times New Roman" w:hAnsi="Times New Roman"/>
          <w:color w:val="000000"/>
          <w:sz w:val="28"/>
        </w:rPr>
        <w:t>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принципы универса</w:t>
      </w:r>
      <w:r>
        <w:rPr>
          <w:rFonts w:ascii="Times New Roman" w:hAnsi="Times New Roman"/>
          <w:color w:val="000000"/>
          <w:sz w:val="28"/>
        </w:rPr>
        <w:t>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знают достижения </w:t>
      </w:r>
      <w:r>
        <w:rPr>
          <w:rFonts w:ascii="Times New Roman" w:hAnsi="Times New Roman"/>
          <w:color w:val="000000"/>
          <w:sz w:val="28"/>
        </w:rPr>
        <w:t>отечественных мастеров музыкальной культуры, испытывают гордость за них;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</w:t>
      </w:r>
      <w:r>
        <w:rPr>
          <w:rFonts w:ascii="Times New Roman" w:hAnsi="Times New Roman"/>
          <w:color w:val="000000"/>
          <w:sz w:val="28"/>
        </w:rPr>
        <w:t>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</w:t>
      </w:r>
      <w:r>
        <w:rPr>
          <w:rFonts w:ascii="Times New Roman" w:hAnsi="Times New Roman"/>
          <w:color w:val="000000"/>
          <w:sz w:val="28"/>
        </w:rPr>
        <w:t>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«Музыка моего края»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и ценить музыкальные традиции своей респу</w:t>
      </w:r>
      <w:r>
        <w:rPr>
          <w:rFonts w:ascii="Times New Roman" w:hAnsi="Times New Roman"/>
          <w:color w:val="000000"/>
          <w:sz w:val="28"/>
        </w:rPr>
        <w:t xml:space="preserve">блики, края, народа;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</w:t>
      </w:r>
      <w:r>
        <w:rPr>
          <w:rFonts w:ascii="Times New Roman" w:hAnsi="Times New Roman"/>
          <w:b/>
          <w:color w:val="000000"/>
          <w:sz w:val="28"/>
        </w:rPr>
        <w:t>ля № 2 «Народное музыкальное творчество России»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</w:t>
      </w:r>
      <w:r>
        <w:rPr>
          <w:rFonts w:ascii="Times New Roman" w:hAnsi="Times New Roman"/>
          <w:color w:val="000000"/>
          <w:sz w:val="28"/>
        </w:rPr>
        <w:t>фольклорных традиций на выбор учителя);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</w:t>
      </w:r>
      <w:r>
        <w:rPr>
          <w:rFonts w:ascii="Times New Roman" w:hAnsi="Times New Roman"/>
          <w:color w:val="000000"/>
          <w:sz w:val="28"/>
        </w:rPr>
        <w:t>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«Русская классическая музыка»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русских к</w:t>
      </w:r>
      <w:r>
        <w:rPr>
          <w:rFonts w:ascii="Times New Roman" w:hAnsi="Times New Roman"/>
          <w:color w:val="000000"/>
          <w:sz w:val="28"/>
        </w:rPr>
        <w:t>омпозиторов-классиков, называть автора, произведение, исполнительский состав;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</w:t>
      </w:r>
      <w:r>
        <w:rPr>
          <w:rFonts w:ascii="Times New Roman" w:hAnsi="Times New Roman"/>
          <w:color w:val="000000"/>
          <w:sz w:val="28"/>
        </w:rPr>
        <w:t>ентарно, отдельными темами) сочинения русских композиторов;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«Жанры музыкального искусства» обучающийс</w:t>
      </w:r>
      <w:r>
        <w:rPr>
          <w:rFonts w:ascii="Times New Roman" w:hAnsi="Times New Roman"/>
          <w:b/>
          <w:color w:val="000000"/>
          <w:sz w:val="28"/>
        </w:rPr>
        <w:t>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круге образов и средствах их воплощения, типичныхдля данного жанра;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«Музыка народов мира»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</w:t>
      </w:r>
      <w:r>
        <w:rPr>
          <w:rFonts w:ascii="Times New Roman" w:hAnsi="Times New Roman"/>
          <w:color w:val="000000"/>
          <w:sz w:val="28"/>
        </w:rPr>
        <w:t>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</w:t>
      </w:r>
      <w:r>
        <w:rPr>
          <w:rFonts w:ascii="Times New Roman" w:hAnsi="Times New Roman"/>
          <w:color w:val="000000"/>
          <w:sz w:val="28"/>
        </w:rPr>
        <w:t>ежность народных музыкальных инструментов к группам духовых, струнных, ударно-шумовых инструментов;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</w:t>
      </w:r>
      <w:r>
        <w:rPr>
          <w:rFonts w:ascii="Times New Roman" w:hAnsi="Times New Roman"/>
          <w:color w:val="000000"/>
          <w:sz w:val="28"/>
        </w:rPr>
        <w:t>х традиций и жанров).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«Европейская классическая музыка»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</w:t>
      </w:r>
      <w:r>
        <w:rPr>
          <w:rFonts w:ascii="Times New Roman" w:hAnsi="Times New Roman"/>
          <w:color w:val="000000"/>
          <w:sz w:val="28"/>
        </w:rPr>
        <w:t>зыкального произведения к одному из художественных стилей (барокко, классицизм, романтизм, импрессионизм);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</w:t>
      </w:r>
      <w:r>
        <w:rPr>
          <w:rFonts w:ascii="Times New Roman" w:hAnsi="Times New Roman"/>
          <w:color w:val="000000"/>
          <w:sz w:val="28"/>
        </w:rPr>
        <w:t>позитором, способы развития и форму строения музыкального произведения;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обучающийся научится: 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зличать и характеризовать жанры и произведения русской и европейской духовной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«Современная му</w:t>
      </w:r>
      <w:r>
        <w:rPr>
          <w:rFonts w:ascii="Times New Roman" w:hAnsi="Times New Roman"/>
          <w:b/>
          <w:color w:val="000000"/>
          <w:sz w:val="28"/>
        </w:rPr>
        <w:t>зыка: основные жанры и направления» обучающийся научится: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</w:t>
      </w:r>
      <w:r>
        <w:rPr>
          <w:rFonts w:ascii="Times New Roman" w:hAnsi="Times New Roman"/>
          <w:color w:val="000000"/>
          <w:sz w:val="28"/>
        </w:rPr>
        <w:t xml:space="preserve"> современные музыкальные произведения в разных видах деятельности.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</w:rPr>
        <w:t>: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</w:t>
      </w:r>
      <w:r>
        <w:rPr>
          <w:rFonts w:ascii="Times New Roman" w:hAnsi="Times New Roman"/>
          <w:color w:val="000000"/>
          <w:sz w:val="28"/>
        </w:rPr>
        <w:t>лизировать средства выразительности разных видов искусств;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0D7676" w:rsidRDefault="00F17CA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0D7676" w:rsidRDefault="000D7676">
      <w:pPr>
        <w:sectPr w:rsidR="000D7676">
          <w:pgSz w:w="11906" w:h="16383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bookmarkStart w:id="9" w:name="block-695864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0D767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моего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D76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Фольклорные </w:t>
            </w:r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Циклические формы и </w:t>
            </w:r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ВАРИАТИВНЫЕ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0D767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музыка: основные жанры и направления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D76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Народное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музыкальное творчество России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исполнительская </w:t>
            </w:r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D76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bookmarkStart w:id="10" w:name="block-695864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0D767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Первое путешествие в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Африканская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Небесное и </w:t>
            </w:r>
            <w:r>
              <w:rPr>
                <w:rFonts w:ascii="Times New Roman" w:hAnsi="Times New Roman"/>
                <w:color w:val="000000"/>
                <w:sz w:val="24"/>
              </w:rPr>
              <w:t>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0D767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Инструментальный </w:t>
            </w: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странам и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0D767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Камерная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образов природы родного края </w:t>
            </w:r>
            <w:r>
              <w:rPr>
                <w:rFonts w:ascii="Times New Roman" w:hAnsi="Times New Roman"/>
                <w:color w:val="000000"/>
                <w:sz w:val="24"/>
              </w:rPr>
              <w:t>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0D767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676" w:rsidRDefault="000D76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676" w:rsidRDefault="000D7676"/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Классика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фильма-оперы, фильма-балета, фильма-мюзикла,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7676" w:rsidRDefault="000D7676">
            <w:pPr>
              <w:spacing w:after="0"/>
              <w:ind w:left="135"/>
            </w:pPr>
          </w:p>
        </w:tc>
      </w:tr>
      <w:tr w:rsidR="000D76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7676" w:rsidRDefault="00F1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676" w:rsidRDefault="000D7676"/>
        </w:tc>
      </w:tr>
    </w:tbl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0D7676">
      <w:pPr>
        <w:sectPr w:rsidR="000D76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676" w:rsidRDefault="00F17CA5">
      <w:pPr>
        <w:spacing w:after="0"/>
        <w:ind w:left="120"/>
      </w:pPr>
      <w:bookmarkStart w:id="11" w:name="block-6958640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D7676" w:rsidRDefault="00F17C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7676" w:rsidRDefault="000D7676">
      <w:pPr>
        <w:spacing w:after="0" w:line="480" w:lineRule="auto"/>
        <w:ind w:left="120"/>
      </w:pPr>
    </w:p>
    <w:p w:rsidR="000D7676" w:rsidRDefault="000D7676">
      <w:pPr>
        <w:spacing w:after="0" w:line="480" w:lineRule="auto"/>
        <w:ind w:left="120"/>
      </w:pPr>
    </w:p>
    <w:p w:rsidR="000D7676" w:rsidRDefault="000D7676">
      <w:pPr>
        <w:spacing w:after="0"/>
        <w:ind w:left="120"/>
      </w:pPr>
    </w:p>
    <w:p w:rsidR="000D7676" w:rsidRDefault="00F17C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D7676" w:rsidRDefault="000D7676">
      <w:pPr>
        <w:spacing w:after="0" w:line="480" w:lineRule="auto"/>
        <w:ind w:left="120"/>
      </w:pPr>
    </w:p>
    <w:p w:rsidR="000D7676" w:rsidRDefault="000D7676">
      <w:pPr>
        <w:spacing w:after="0"/>
        <w:ind w:left="120"/>
      </w:pPr>
    </w:p>
    <w:p w:rsidR="000D7676" w:rsidRDefault="00F17C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D7676" w:rsidRDefault="000D7676">
      <w:pPr>
        <w:spacing w:after="0" w:line="480" w:lineRule="auto"/>
        <w:ind w:left="120"/>
      </w:pPr>
    </w:p>
    <w:p w:rsidR="000D7676" w:rsidRDefault="000D7676">
      <w:pPr>
        <w:sectPr w:rsidR="000D767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17CA5" w:rsidRDefault="00F17CA5"/>
    <w:sectPr w:rsidR="00F17CA5" w:rsidSect="000D76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D7676"/>
    <w:rsid w:val="000D7676"/>
    <w:rsid w:val="00F17CA5"/>
    <w:rsid w:val="00FB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76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76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12818</Words>
  <Characters>73063</Characters>
  <Application>Microsoft Office Word</Application>
  <DocSecurity>0</DocSecurity>
  <Lines>608</Lines>
  <Paragraphs>171</Paragraphs>
  <ScaleCrop>false</ScaleCrop>
  <Company/>
  <LinksUpToDate>false</LinksUpToDate>
  <CharactersWithSpaces>85710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2</cp:revision>
  <dcterms:created xsi:type="dcterms:W3CDTF">2025-10-09T05:57:00Z</dcterms:created>
  <dcterms:modified xsi:type="dcterms:W3CDTF">2025-10-09T05:57:00Z</dcterms:modified>
</cp:coreProperties>
</file>